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E03" w:rsidRPr="00A45435" w:rsidRDefault="009A7E03" w:rsidP="009A7E03">
      <w:pPr>
        <w:spacing w:after="0" w:line="240" w:lineRule="auto"/>
        <w:ind w:right="-2" w:firstLine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A45435">
        <w:rPr>
          <w:rFonts w:ascii="Times New Roman" w:hAnsi="Times New Roman" w:cs="Times New Roman"/>
          <w:sz w:val="28"/>
          <w:szCs w:val="28"/>
        </w:rPr>
        <w:t xml:space="preserve"> </w:t>
      </w:r>
      <w:r w:rsidR="005A3C88">
        <w:rPr>
          <w:rFonts w:ascii="Times New Roman" w:hAnsi="Times New Roman" w:cs="Times New Roman"/>
          <w:sz w:val="28"/>
          <w:szCs w:val="28"/>
        </w:rPr>
        <w:t>1</w:t>
      </w:r>
      <w:r w:rsidR="00B5720B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</w:p>
    <w:p w:rsidR="009A7E03" w:rsidRPr="00A45435" w:rsidRDefault="009A7E03" w:rsidP="009A7E03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A45435">
        <w:rPr>
          <w:rFonts w:ascii="Times New Roman" w:hAnsi="Times New Roman" w:cs="Times New Roman"/>
          <w:sz w:val="28"/>
          <w:szCs w:val="28"/>
        </w:rPr>
        <w:t xml:space="preserve">к государственной программе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A45435">
        <w:rPr>
          <w:rFonts w:ascii="Times New Roman" w:hAnsi="Times New Roman" w:cs="Times New Roman"/>
          <w:sz w:val="28"/>
          <w:szCs w:val="28"/>
        </w:rPr>
        <w:t>Обеспе-чение</w:t>
      </w:r>
      <w:proofErr w:type="gramEnd"/>
      <w:r w:rsidRPr="00A45435">
        <w:rPr>
          <w:rFonts w:ascii="Times New Roman" w:hAnsi="Times New Roman" w:cs="Times New Roman"/>
          <w:sz w:val="28"/>
          <w:szCs w:val="28"/>
        </w:rPr>
        <w:t xml:space="preserve">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A7E03" w:rsidRPr="00A45435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A7E03" w:rsidRPr="00A45435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A7E03" w:rsidRPr="0026416D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ПОРЯДОК</w:t>
      </w:r>
    </w:p>
    <w:p w:rsidR="009A7E03" w:rsidRPr="0026416D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предоставления субсидий бюджетам муниципальных образований</w:t>
      </w:r>
    </w:p>
    <w:p w:rsidR="00190F8D" w:rsidRDefault="00A6752C" w:rsidP="00190F8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06C9">
        <w:rPr>
          <w:rFonts w:ascii="Times New Roman" w:hAnsi="Times New Roman" w:cs="Times New Roman"/>
          <w:sz w:val="28"/>
          <w:szCs w:val="28"/>
        </w:rPr>
        <w:t xml:space="preserve">на </w:t>
      </w:r>
      <w:r w:rsidR="00190F8D" w:rsidRPr="009C052D">
        <w:rPr>
          <w:rFonts w:ascii="Times New Roman" w:hAnsi="Times New Roman" w:cs="Times New Roman"/>
          <w:sz w:val="28"/>
          <w:szCs w:val="28"/>
        </w:rPr>
        <w:t xml:space="preserve">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подпрограммы </w:t>
      </w:r>
      <w:r w:rsidR="00190F8D">
        <w:rPr>
          <w:rFonts w:ascii="Times New Roman" w:hAnsi="Times New Roman" w:cs="Times New Roman"/>
          <w:sz w:val="28"/>
          <w:szCs w:val="28"/>
        </w:rPr>
        <w:t>«</w:t>
      </w:r>
      <w:r w:rsidR="00190F8D" w:rsidRPr="009C052D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190F8D">
        <w:rPr>
          <w:rFonts w:ascii="Times New Roman" w:hAnsi="Times New Roman" w:cs="Times New Roman"/>
          <w:sz w:val="28"/>
          <w:szCs w:val="28"/>
        </w:rPr>
        <w:t>»</w:t>
      </w:r>
      <w:r w:rsidR="00190F8D" w:rsidRPr="009C052D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190F8D">
        <w:rPr>
          <w:rFonts w:ascii="Times New Roman" w:hAnsi="Times New Roman" w:cs="Times New Roman"/>
          <w:sz w:val="28"/>
          <w:szCs w:val="28"/>
        </w:rPr>
        <w:t>«</w:t>
      </w:r>
      <w:r w:rsidR="00190F8D" w:rsidRPr="009C052D">
        <w:rPr>
          <w:rFonts w:ascii="Times New Roman" w:hAnsi="Times New Roman" w:cs="Times New Roman"/>
          <w:sz w:val="28"/>
          <w:szCs w:val="28"/>
        </w:rPr>
        <w:t xml:space="preserve">Обеспечение реализации государственных полномочий в области строительства, архитектуры и развитие дорожного хозяйства </w:t>
      </w:r>
    </w:p>
    <w:p w:rsidR="00190F8D" w:rsidRPr="0026416D" w:rsidRDefault="00190F8D" w:rsidP="00190F8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C052D">
        <w:rPr>
          <w:rFonts w:ascii="Times New Roman" w:hAnsi="Times New Roman" w:cs="Times New Roman"/>
          <w:sz w:val="28"/>
          <w:szCs w:val="28"/>
        </w:rPr>
        <w:t>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A7E03" w:rsidRPr="0026416D" w:rsidRDefault="009A7E03" w:rsidP="00190F8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A7E03" w:rsidRPr="005F5A64" w:rsidRDefault="009A7E03" w:rsidP="005F5A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A64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Правилами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№ 362-п (далее - Правила формирования, предоставления и распределения субсидий), в целях предоставления субсидий бюджетам муниципальных образований из областного бюджета </w:t>
      </w:r>
      <w:r w:rsidR="00190F8D" w:rsidRPr="005F5A64">
        <w:rPr>
          <w:rFonts w:ascii="Times New Roman" w:hAnsi="Times New Roman" w:cs="Times New Roman"/>
          <w:sz w:val="28"/>
          <w:szCs w:val="28"/>
        </w:rPr>
        <w:t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A6752C" w:rsidRPr="005F5A64">
        <w:rPr>
          <w:rFonts w:ascii="Times New Roman" w:hAnsi="Times New Roman" w:cs="Times New Roman"/>
          <w:sz w:val="28"/>
          <w:szCs w:val="28"/>
        </w:rPr>
        <w:t xml:space="preserve"> </w:t>
      </w:r>
      <w:r w:rsidRPr="005F5A64">
        <w:rPr>
          <w:rFonts w:ascii="Times New Roman" w:hAnsi="Times New Roman" w:cs="Times New Roman"/>
          <w:sz w:val="28"/>
          <w:szCs w:val="28"/>
        </w:rPr>
        <w:t>(далее - субсидии) и определяет цели и условия их предоставления, критерии отбора муниципальных образований для предоставления субсидий, порядок отчетности об использовании субсидий, а также критерий и порядок оценки эффективности использования муниципальными образованиями предоставляемых субсидий.</w:t>
      </w:r>
    </w:p>
    <w:p w:rsidR="005F5A64" w:rsidRDefault="005F5A64" w:rsidP="005F5A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целей настоящ</w:t>
      </w:r>
      <w:r w:rsidR="00F44AFB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4AFB">
        <w:rPr>
          <w:rFonts w:ascii="Times New Roman" w:hAnsi="Times New Roman" w:cs="Times New Roman"/>
          <w:sz w:val="28"/>
          <w:szCs w:val="28"/>
        </w:rPr>
        <w:t>Порядка</w:t>
      </w:r>
      <w:r>
        <w:rPr>
          <w:rFonts w:ascii="Times New Roman" w:hAnsi="Times New Roman" w:cs="Times New Roman"/>
          <w:sz w:val="28"/>
          <w:szCs w:val="28"/>
        </w:rPr>
        <w:t xml:space="preserve"> под инфраструктурным проектом понимается ограниченный по времени и ресурсам комплекс мероприятий, направленных на создание, реконструкцию и последующую эксплуатацию объектов инфраструктуры. Инфраструктурный проект может реализовываться (планироваться к реализации) в целях обеспечения реализации связанных с ним инвестиционных проектов, в том числе в рамках комплексного развития территорий.</w:t>
      </w:r>
    </w:p>
    <w:p w:rsidR="005F5A64" w:rsidRPr="005F5A64" w:rsidRDefault="005F5A64" w:rsidP="000C4ACC">
      <w:pPr>
        <w:pStyle w:val="a3"/>
        <w:spacing w:after="0" w:line="240" w:lineRule="auto"/>
        <w:ind w:left="1819"/>
        <w:jc w:val="both"/>
        <w:rPr>
          <w:rFonts w:ascii="Times New Roman" w:hAnsi="Times New Roman" w:cs="Times New Roman"/>
          <w:sz w:val="28"/>
          <w:szCs w:val="28"/>
        </w:rPr>
      </w:pPr>
    </w:p>
    <w:p w:rsidR="009A7E03" w:rsidRPr="000C4ACC" w:rsidRDefault="009A7E03" w:rsidP="000C4AC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ACC">
        <w:rPr>
          <w:rFonts w:ascii="Times New Roman" w:hAnsi="Times New Roman" w:cs="Times New Roman"/>
          <w:sz w:val="28"/>
          <w:szCs w:val="28"/>
        </w:rPr>
        <w:lastRenderedPageBreak/>
        <w:t>Субсиди</w:t>
      </w:r>
      <w:r w:rsidR="00190F8D" w:rsidRPr="000C4ACC">
        <w:rPr>
          <w:rFonts w:ascii="Times New Roman" w:hAnsi="Times New Roman" w:cs="Times New Roman"/>
          <w:sz w:val="28"/>
          <w:szCs w:val="28"/>
        </w:rPr>
        <w:t>и</w:t>
      </w:r>
      <w:r w:rsidRPr="000C4ACC">
        <w:rPr>
          <w:rFonts w:ascii="Times New Roman" w:hAnsi="Times New Roman" w:cs="Times New Roman"/>
          <w:sz w:val="28"/>
          <w:szCs w:val="28"/>
        </w:rPr>
        <w:t xml:space="preserve"> предоставляются бюджетам муниципальных образований </w:t>
      </w:r>
      <w:r w:rsidR="00190F8D" w:rsidRPr="000C4ACC">
        <w:rPr>
          <w:rFonts w:ascii="Times New Roman" w:hAnsi="Times New Roman" w:cs="Times New Roman"/>
          <w:sz w:val="28"/>
          <w:szCs w:val="28"/>
        </w:rPr>
        <w:t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</w:t>
      </w:r>
      <w:r w:rsidRPr="000C4ACC">
        <w:rPr>
          <w:rFonts w:ascii="Times New Roman" w:hAnsi="Times New Roman" w:cs="Times New Roman"/>
          <w:sz w:val="28"/>
          <w:szCs w:val="28"/>
        </w:rPr>
        <w:t xml:space="preserve">, включающих в себя мероприятия по строительству и реконструкцию </w:t>
      </w:r>
      <w:r w:rsidR="005F5A64" w:rsidRPr="000C4ACC">
        <w:rPr>
          <w:rFonts w:ascii="Times New Roman" w:hAnsi="Times New Roman" w:cs="Times New Roman"/>
          <w:sz w:val="28"/>
          <w:szCs w:val="28"/>
        </w:rPr>
        <w:t xml:space="preserve">объектов инфраструктуры </w:t>
      </w:r>
      <w:r w:rsidRPr="000C4ACC">
        <w:rPr>
          <w:rFonts w:ascii="Times New Roman" w:hAnsi="Times New Roman" w:cs="Times New Roman"/>
          <w:sz w:val="28"/>
          <w:szCs w:val="28"/>
        </w:rPr>
        <w:t xml:space="preserve">автомобильных дорог общего пользования местного значения и искусственных сооружений на них </w:t>
      </w:r>
      <w:r w:rsidR="00507F15" w:rsidRPr="000C4ACC">
        <w:rPr>
          <w:rFonts w:ascii="Times New Roman" w:hAnsi="Times New Roman" w:cs="Times New Roman"/>
          <w:sz w:val="28"/>
          <w:szCs w:val="28"/>
        </w:rPr>
        <w:t xml:space="preserve"> (далее строительство и реконструкция автомобильных дорог) </w:t>
      </w:r>
      <w:r w:rsidRPr="000C4ACC">
        <w:rPr>
          <w:rFonts w:ascii="Times New Roman" w:hAnsi="Times New Roman" w:cs="Times New Roman"/>
          <w:sz w:val="28"/>
          <w:szCs w:val="28"/>
        </w:rPr>
        <w:t>(с учетом комплекса строительно-монтажных работ, затрат на приобретение оборудования, работ по подготовке территории строительства, включающего в себя изъятие земельных участков, необходимых для размещения автомобильной дороги, отчуждение недвижимого имущества в связи с изъятием земельного участка, на котором оно находится, оформление прав владения и пользования на указанный земельный участок, снос зданий, строений и сооружений, переустройство (перенос) инженерных коммуникаций, вырубку леса, проведение археологических раскопок в пределах территории строительства, разминирование территории строительства, прочих работ и затрат на содержание действующих постоянных автомобильных дорог и восстановление их после окончания строительства, затрат по перевозке автомобильным транспортом работников, затраты на проведение пусконаладочных работ, затраты по строительному контролю (техническому надзору), авторскому надзору и других работ (услуг), необходимых на стадии реализации объекта, включенных в сводный сметный расчет проектной документ</w:t>
      </w:r>
      <w:r w:rsidR="00507F15" w:rsidRPr="000C4ACC">
        <w:rPr>
          <w:rFonts w:ascii="Times New Roman" w:hAnsi="Times New Roman" w:cs="Times New Roman"/>
          <w:sz w:val="28"/>
          <w:szCs w:val="28"/>
        </w:rPr>
        <w:t>ации (далее - работы (услуги)).</w:t>
      </w:r>
    </w:p>
    <w:p w:rsidR="000C4ACC" w:rsidRPr="009C622C" w:rsidRDefault="000C4ACC" w:rsidP="003D577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622C">
        <w:rPr>
          <w:rFonts w:ascii="Times New Roman" w:hAnsi="Times New Roman" w:cs="Times New Roman"/>
          <w:sz w:val="28"/>
          <w:szCs w:val="28"/>
        </w:rPr>
        <w:t>Показател</w:t>
      </w:r>
      <w:r w:rsidR="009C622C" w:rsidRPr="009C622C">
        <w:rPr>
          <w:rFonts w:ascii="Times New Roman" w:hAnsi="Times New Roman" w:cs="Times New Roman"/>
          <w:sz w:val="28"/>
          <w:szCs w:val="28"/>
        </w:rPr>
        <w:t>ем</w:t>
      </w:r>
      <w:r w:rsidRPr="009C622C">
        <w:rPr>
          <w:rFonts w:ascii="Times New Roman" w:hAnsi="Times New Roman" w:cs="Times New Roman"/>
          <w:sz w:val="28"/>
          <w:szCs w:val="28"/>
        </w:rPr>
        <w:t xml:space="preserve"> результативности использования субсидии является </w:t>
      </w:r>
      <w:r w:rsidR="009C622C">
        <w:rPr>
          <w:rFonts w:ascii="Times New Roman" w:hAnsi="Times New Roman"/>
          <w:sz w:val="28"/>
          <w:szCs w:val="28"/>
        </w:rPr>
        <w:t>п</w:t>
      </w:r>
      <w:r w:rsidRPr="009C622C">
        <w:rPr>
          <w:rFonts w:ascii="Times New Roman" w:hAnsi="Times New Roman"/>
          <w:sz w:val="28"/>
          <w:szCs w:val="28"/>
        </w:rPr>
        <w:t>рирост сети автомобильных дорог местного значения, км</w:t>
      </w:r>
      <w:r w:rsidR="00183747" w:rsidRPr="009C622C">
        <w:rPr>
          <w:rFonts w:ascii="Times New Roman" w:hAnsi="Times New Roman" w:cs="Times New Roman"/>
          <w:sz w:val="28"/>
          <w:szCs w:val="28"/>
        </w:rPr>
        <w:t>.</w:t>
      </w:r>
    </w:p>
    <w:p w:rsidR="009A7E03" w:rsidRPr="0026416D" w:rsidRDefault="00183747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A7E03" w:rsidRPr="0026416D">
        <w:rPr>
          <w:rFonts w:ascii="Times New Roman" w:hAnsi="Times New Roman" w:cs="Times New Roman"/>
          <w:sz w:val="28"/>
          <w:szCs w:val="28"/>
        </w:rPr>
        <w:t xml:space="preserve">. Условиями предоставления субсидии бюджетам муниципальных образований на цели, предусмотренные </w:t>
      </w:r>
      <w:r w:rsidR="00374084">
        <w:rPr>
          <w:rFonts w:ascii="Times New Roman" w:hAnsi="Times New Roman" w:cs="Times New Roman"/>
          <w:sz w:val="28"/>
          <w:szCs w:val="28"/>
        </w:rPr>
        <w:t>пунктов</w:t>
      </w:r>
      <w:r w:rsidR="009A7E03" w:rsidRPr="0026416D">
        <w:rPr>
          <w:rFonts w:ascii="Times New Roman" w:hAnsi="Times New Roman" w:cs="Times New Roman"/>
          <w:sz w:val="28"/>
          <w:szCs w:val="28"/>
        </w:rPr>
        <w:t xml:space="preserve"> </w:t>
      </w:r>
      <w:r w:rsidR="00374084">
        <w:rPr>
          <w:rFonts w:ascii="Times New Roman" w:hAnsi="Times New Roman" w:cs="Times New Roman"/>
          <w:sz w:val="28"/>
          <w:szCs w:val="28"/>
        </w:rPr>
        <w:t>3</w:t>
      </w:r>
      <w:r w:rsidR="009A7E03" w:rsidRPr="0026416D">
        <w:rPr>
          <w:rFonts w:ascii="Times New Roman" w:hAnsi="Times New Roman" w:cs="Times New Roman"/>
          <w:sz w:val="28"/>
          <w:szCs w:val="28"/>
        </w:rPr>
        <w:t xml:space="preserve"> настоящего Порядка, являются: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- наличие ассигнований в бюджетах муниципальных образований в объеме не менее </w:t>
      </w:r>
      <w:r w:rsidR="00A6752C">
        <w:rPr>
          <w:rFonts w:ascii="Times New Roman" w:hAnsi="Times New Roman" w:cs="Times New Roman"/>
          <w:sz w:val="28"/>
          <w:szCs w:val="28"/>
        </w:rPr>
        <w:t>1</w:t>
      </w:r>
      <w:r w:rsidRPr="0026416D">
        <w:rPr>
          <w:rFonts w:ascii="Times New Roman" w:hAnsi="Times New Roman" w:cs="Times New Roman"/>
          <w:sz w:val="28"/>
          <w:szCs w:val="28"/>
        </w:rPr>
        <w:t>% объема расходного обязательства муниципального образования. Уровень софинансирования расходных обязательств муниципальных образований за счет субсидий из областного бюджета не может превышать 9</w:t>
      </w:r>
      <w:r w:rsidR="00A6752C">
        <w:rPr>
          <w:rFonts w:ascii="Times New Roman" w:hAnsi="Times New Roman" w:cs="Times New Roman"/>
          <w:sz w:val="28"/>
          <w:szCs w:val="28"/>
        </w:rPr>
        <w:t>9</w:t>
      </w:r>
      <w:r w:rsidRPr="0026416D">
        <w:rPr>
          <w:rFonts w:ascii="Times New Roman" w:hAnsi="Times New Roman" w:cs="Times New Roman"/>
          <w:sz w:val="28"/>
          <w:szCs w:val="28"/>
        </w:rPr>
        <w:t>% объема расходного обязательства муниципального образования;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- наличие подтверждения принадлежности объектов капитального строительства к муниципальной собственности;</w:t>
      </w:r>
    </w:p>
    <w:p w:rsidR="009A7E03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- заключение соглашения о предоставлении субсидии, между главным распорядителем бюджетных средств, </w:t>
      </w:r>
      <w:r w:rsidR="00541BE1" w:rsidRPr="007C65B9">
        <w:rPr>
          <w:rFonts w:ascii="Times New Roman" w:hAnsi="Times New Roman" w:cs="Times New Roman"/>
          <w:sz w:val="28"/>
          <w:szCs w:val="28"/>
        </w:rPr>
        <w:t xml:space="preserve">ГКУ «УАД Брянской области» (далее </w:t>
      </w:r>
      <w:r w:rsidR="00541BE1" w:rsidRPr="0026416D">
        <w:rPr>
          <w:rFonts w:ascii="Times New Roman" w:hAnsi="Times New Roman" w:cs="Times New Roman"/>
          <w:sz w:val="28"/>
          <w:szCs w:val="28"/>
        </w:rPr>
        <w:t xml:space="preserve">- </w:t>
      </w:r>
      <w:r w:rsidR="00541BE1">
        <w:rPr>
          <w:rFonts w:ascii="Times New Roman" w:hAnsi="Times New Roman" w:cs="Times New Roman"/>
          <w:sz w:val="28"/>
          <w:szCs w:val="28"/>
        </w:rPr>
        <w:t>Учреждение</w:t>
      </w:r>
      <w:r w:rsidR="00541BE1" w:rsidRPr="0026416D">
        <w:rPr>
          <w:rFonts w:ascii="Times New Roman" w:hAnsi="Times New Roman" w:cs="Times New Roman"/>
          <w:sz w:val="28"/>
          <w:szCs w:val="28"/>
        </w:rPr>
        <w:t>)</w:t>
      </w:r>
      <w:r w:rsidRPr="0026416D">
        <w:rPr>
          <w:rFonts w:ascii="Times New Roman" w:hAnsi="Times New Roman" w:cs="Times New Roman"/>
          <w:sz w:val="28"/>
          <w:szCs w:val="28"/>
        </w:rPr>
        <w:t xml:space="preserve"> и администрациями муниципальных образований Брянской области в соответствии с пунктом 10 Правил формирования, предоставления и распределения субсидий (далее - Соглашение).</w:t>
      </w:r>
    </w:p>
    <w:p w:rsidR="000C4ACC" w:rsidRPr="0026416D" w:rsidRDefault="000C4ACC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наличие </w:t>
      </w:r>
      <w:r w:rsidRPr="009C052D">
        <w:rPr>
          <w:rFonts w:ascii="Times New Roman" w:hAnsi="Times New Roman" w:cs="Times New Roman"/>
          <w:sz w:val="28"/>
          <w:szCs w:val="28"/>
        </w:rPr>
        <w:t>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7E03" w:rsidRPr="0026416D" w:rsidRDefault="00183747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9A7E03" w:rsidRPr="0026416D">
        <w:rPr>
          <w:rFonts w:ascii="Times New Roman" w:hAnsi="Times New Roman" w:cs="Times New Roman"/>
          <w:sz w:val="28"/>
          <w:szCs w:val="28"/>
        </w:rPr>
        <w:t>. В случае уменьшения общего объема бюджетных ассигнований, предусмотренных на реализацию работ (услуг), в том числе в связи с уменьшением сметной или предполагаемой (предельной) стоимости работ (услуг) объекта капитального строительства, субсидия предоставляется в размере, определенном исходя из уровня софинансирования от уточненного общего объема бюджетных ассигнований, предусмотренных в финансовом году в бюджете муниципального образования. В случае увеличения в финансовом году общего объема бюджетных ассигнований на капитальное строительство, в том числе в связи с увеличением сметной или предполагаемой (предельной) стоимости объекта капитального строительства, размер субсидии не подлежит изменению.</w:t>
      </w:r>
    </w:p>
    <w:p w:rsidR="009A7E03" w:rsidRPr="0026416D" w:rsidRDefault="00183747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A7E03" w:rsidRPr="0026416D">
        <w:rPr>
          <w:rFonts w:ascii="Times New Roman" w:hAnsi="Times New Roman" w:cs="Times New Roman"/>
          <w:sz w:val="28"/>
          <w:szCs w:val="28"/>
        </w:rPr>
        <w:t>. Главным распорядителем бюджетных средств областного бюджета по расходам на предоставление субсидии является департамент строительства Брянской области.</w:t>
      </w:r>
    </w:p>
    <w:p w:rsidR="009A7E03" w:rsidRPr="0026416D" w:rsidRDefault="00541BE1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A7E03" w:rsidRPr="0026416D">
        <w:rPr>
          <w:rFonts w:ascii="Times New Roman" w:hAnsi="Times New Roman" w:cs="Times New Roman"/>
          <w:sz w:val="28"/>
          <w:szCs w:val="28"/>
        </w:rPr>
        <w:t>. Критериями отбора муниципальных образований являются:</w:t>
      </w:r>
    </w:p>
    <w:p w:rsidR="009A7E03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- наличие реквизитов нормативного правового акта муниципального образования, предусматривающего наличие объектов капитального строительства муниципальной собственности в документах территориального планирования и наличие в законе муниципального образования о бюджете муниципального образования бюджетных ассигнований на исполнение в очередном финансовом году и плановом периоде расходных обязательств муниципального образования, связанных с реализацией объектов капитального строительства, в объеме не менее объема, необходимого для обеспечения предельного уровня софинансирования расходного обязательства муниципального об</w:t>
      </w:r>
      <w:r w:rsidR="007C65B9">
        <w:rPr>
          <w:rFonts w:ascii="Times New Roman" w:hAnsi="Times New Roman" w:cs="Times New Roman"/>
          <w:sz w:val="28"/>
          <w:szCs w:val="28"/>
        </w:rPr>
        <w:t>разования из областного бюджета;</w:t>
      </w:r>
    </w:p>
    <w:p w:rsidR="007C65B9" w:rsidRPr="0026416D" w:rsidRDefault="007C65B9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наличие инфраструктурного проекта, отвечающего требованиям постановления </w:t>
      </w:r>
      <w:r w:rsidRPr="00AD1984">
        <w:rPr>
          <w:rFonts w:ascii="Times New Roman" w:hAnsi="Times New Roman" w:cs="Times New Roman"/>
          <w:sz w:val="28"/>
          <w:szCs w:val="28"/>
        </w:rPr>
        <w:t>Правительства Российской Федерации от 14 июля 2021 года № 1189</w:t>
      </w:r>
      <w:r>
        <w:rPr>
          <w:rFonts w:ascii="Times New Roman" w:hAnsi="Times New Roman" w:cs="Times New Roman"/>
          <w:sz w:val="28"/>
          <w:szCs w:val="28"/>
        </w:rPr>
        <w:t>, в рамках которого предполагается реализация объекта капитального строительства.</w:t>
      </w:r>
    </w:p>
    <w:p w:rsidR="009A7E03" w:rsidRPr="0026416D" w:rsidRDefault="00541BE1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A7E03" w:rsidRPr="0026416D">
        <w:rPr>
          <w:rFonts w:ascii="Times New Roman" w:hAnsi="Times New Roman" w:cs="Times New Roman"/>
          <w:sz w:val="28"/>
          <w:szCs w:val="28"/>
        </w:rPr>
        <w:t>. Муниципальное образование представляет в учреждение заявление о предоставлении субсидий с приложением следующих документов: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- перечень объектов строительства и реконструкции автомобильных дорог общего </w:t>
      </w:r>
      <w:r w:rsidR="00A0339C">
        <w:rPr>
          <w:rFonts w:ascii="Times New Roman" w:hAnsi="Times New Roman" w:cs="Times New Roman"/>
          <w:sz w:val="28"/>
          <w:szCs w:val="28"/>
        </w:rPr>
        <w:t>пользования</w:t>
      </w:r>
      <w:r w:rsidR="00374084">
        <w:rPr>
          <w:rFonts w:ascii="Times New Roman" w:hAnsi="Times New Roman" w:cs="Times New Roman"/>
          <w:sz w:val="28"/>
          <w:szCs w:val="28"/>
        </w:rPr>
        <w:t xml:space="preserve"> </w:t>
      </w:r>
      <w:r w:rsidRPr="0026416D">
        <w:rPr>
          <w:rFonts w:ascii="Times New Roman" w:hAnsi="Times New Roman" w:cs="Times New Roman"/>
          <w:sz w:val="28"/>
          <w:szCs w:val="28"/>
        </w:rPr>
        <w:t>с указанием заказчика, мощности, планового срока завершения объекта и необходимого объема финансовых средств;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- копия утвержденной в установленном порядке проектно-сметной документации, соответствующей нормативным требованиям, прошедшей государственную экспертизу в случаях, установленных законодательством, и имеющей положительное заключение государственной экспертизы, либо обязательство органа местного самоуправления, предусматривающее обеспечение разработки и проведения государственной экспертизы проектной документации;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- выписка из бюджета муниципального образования, подтверждающая софинансирование объектов за счет средств местных бюджетов.</w:t>
      </w:r>
    </w:p>
    <w:p w:rsidR="009A7E03" w:rsidRPr="0026416D" w:rsidRDefault="00183747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541BE1">
        <w:rPr>
          <w:rFonts w:ascii="Times New Roman" w:hAnsi="Times New Roman" w:cs="Times New Roman"/>
          <w:sz w:val="28"/>
          <w:szCs w:val="28"/>
        </w:rPr>
        <w:t>0</w:t>
      </w:r>
      <w:r w:rsidR="009A7E03" w:rsidRPr="0026416D">
        <w:rPr>
          <w:rFonts w:ascii="Times New Roman" w:hAnsi="Times New Roman" w:cs="Times New Roman"/>
          <w:sz w:val="28"/>
          <w:szCs w:val="28"/>
        </w:rPr>
        <w:t>. Срок представления заявления о предоставлении субсидии и прилагаемых к нему документов устанавливается учреждением.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Учреждение в двухнедельный срок с даты получения заявления и предусмотренных настоящим Порядком документов: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а) осуществляет проверку правильности оформления документов;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б) принимает решение о выделении субсидии либо возврате заявления (с указанием причин возврата) с направлением муниципальному образованию соответствующего уведомления.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Основанием для возврата заявления является непредставление или представление не в полном объеме документов, указанных в пункте </w:t>
      </w:r>
      <w:r w:rsidR="005F7427">
        <w:rPr>
          <w:rFonts w:ascii="Times New Roman" w:hAnsi="Times New Roman" w:cs="Times New Roman"/>
          <w:sz w:val="28"/>
          <w:szCs w:val="28"/>
        </w:rPr>
        <w:t>10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Муниципальное образование в случае возврата заявления вправе в двухнедельный срок, устранив недостатки, повторно представить заявление в учреждение.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541BE1">
        <w:rPr>
          <w:rFonts w:ascii="Times New Roman" w:hAnsi="Times New Roman" w:cs="Times New Roman"/>
          <w:sz w:val="28"/>
          <w:szCs w:val="28"/>
        </w:rPr>
        <w:t>1</w:t>
      </w:r>
      <w:r w:rsidRPr="0026416D">
        <w:rPr>
          <w:rFonts w:ascii="Times New Roman" w:hAnsi="Times New Roman" w:cs="Times New Roman"/>
          <w:sz w:val="28"/>
          <w:szCs w:val="28"/>
        </w:rPr>
        <w:t xml:space="preserve">. </w:t>
      </w:r>
      <w:r w:rsidRPr="0046383D">
        <w:rPr>
          <w:rFonts w:ascii="Times New Roman" w:hAnsi="Times New Roman" w:cs="Times New Roman"/>
          <w:spacing w:val="-4"/>
          <w:sz w:val="28"/>
          <w:szCs w:val="28"/>
        </w:rPr>
        <w:t xml:space="preserve">Учреждение с учетом критериев, перечисленных в пункте </w:t>
      </w:r>
      <w:r w:rsidR="00F12F56" w:rsidRPr="0046383D">
        <w:rPr>
          <w:rFonts w:ascii="Times New Roman" w:hAnsi="Times New Roman" w:cs="Times New Roman"/>
          <w:spacing w:val="-4"/>
          <w:sz w:val="28"/>
          <w:szCs w:val="28"/>
        </w:rPr>
        <w:t>8</w:t>
      </w:r>
      <w:r w:rsidRPr="0046383D">
        <w:rPr>
          <w:rFonts w:ascii="Times New Roman" w:hAnsi="Times New Roman" w:cs="Times New Roman"/>
          <w:spacing w:val="-4"/>
          <w:sz w:val="28"/>
          <w:szCs w:val="28"/>
        </w:rPr>
        <w:t xml:space="preserve"> настоящего Порядка, определяет перечень муниципальных образований для предоставления субсидий на цели, указанные в пункте </w:t>
      </w:r>
      <w:r w:rsidR="000C4ACC" w:rsidRPr="0046383D">
        <w:rPr>
          <w:rFonts w:ascii="Times New Roman" w:hAnsi="Times New Roman" w:cs="Times New Roman"/>
          <w:spacing w:val="-4"/>
          <w:sz w:val="28"/>
          <w:szCs w:val="28"/>
        </w:rPr>
        <w:t>3</w:t>
      </w:r>
      <w:r w:rsidRPr="0046383D">
        <w:rPr>
          <w:rFonts w:ascii="Times New Roman" w:hAnsi="Times New Roman" w:cs="Times New Roman"/>
          <w:spacing w:val="-4"/>
          <w:sz w:val="28"/>
          <w:szCs w:val="28"/>
        </w:rPr>
        <w:t xml:space="preserve"> настоящего Порядка.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541BE1">
        <w:rPr>
          <w:rFonts w:ascii="Times New Roman" w:hAnsi="Times New Roman" w:cs="Times New Roman"/>
          <w:sz w:val="28"/>
          <w:szCs w:val="28"/>
        </w:rPr>
        <w:t>2</w:t>
      </w:r>
      <w:r w:rsidRPr="0026416D">
        <w:rPr>
          <w:rFonts w:ascii="Times New Roman" w:hAnsi="Times New Roman" w:cs="Times New Roman"/>
          <w:sz w:val="28"/>
          <w:szCs w:val="28"/>
        </w:rPr>
        <w:t>. 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</w:t>
      </w:r>
      <w:r w:rsidR="00D616EE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26416D">
        <w:rPr>
          <w:rFonts w:ascii="Times New Roman" w:hAnsi="Times New Roman" w:cs="Times New Roman"/>
          <w:sz w:val="28"/>
          <w:szCs w:val="28"/>
        </w:rPr>
        <w:t>. Внесение изменений осуществляется в соответствии с Законом Брянской области от</w:t>
      </w:r>
      <w:r>
        <w:rPr>
          <w:rFonts w:ascii="Times New Roman" w:hAnsi="Times New Roman" w:cs="Times New Roman"/>
          <w:sz w:val="28"/>
          <w:szCs w:val="28"/>
        </w:rPr>
        <w:t xml:space="preserve"> 2 ноября 2016 года</w:t>
      </w:r>
      <w:r w:rsidRPr="002641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6416D">
        <w:rPr>
          <w:rFonts w:ascii="Times New Roman" w:hAnsi="Times New Roman" w:cs="Times New Roman"/>
          <w:sz w:val="28"/>
          <w:szCs w:val="28"/>
        </w:rPr>
        <w:t xml:space="preserve"> 89-З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 межбюджетных отношениях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>. Перечень объектов капитальных вложений утверждается нормативными правовыми актами Брянской области.</w:t>
      </w:r>
    </w:p>
    <w:p w:rsidR="009A7E03" w:rsidRPr="0026416D" w:rsidRDefault="00183747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41BE1">
        <w:rPr>
          <w:rFonts w:ascii="Times New Roman" w:hAnsi="Times New Roman" w:cs="Times New Roman"/>
          <w:sz w:val="28"/>
          <w:szCs w:val="28"/>
        </w:rPr>
        <w:t>3</w:t>
      </w:r>
      <w:r w:rsidR="009A7E03" w:rsidRPr="0026416D">
        <w:rPr>
          <w:rFonts w:ascii="Times New Roman" w:hAnsi="Times New Roman" w:cs="Times New Roman"/>
          <w:sz w:val="28"/>
          <w:szCs w:val="28"/>
        </w:rPr>
        <w:t xml:space="preserve">. Администрации муниципальных образований осуществляют закупку работ (услуг) на реализацию целей, предусмотренных пунктом </w:t>
      </w:r>
      <w:r w:rsidR="000C4ACC">
        <w:rPr>
          <w:rFonts w:ascii="Times New Roman" w:hAnsi="Times New Roman" w:cs="Times New Roman"/>
          <w:sz w:val="28"/>
          <w:szCs w:val="28"/>
        </w:rPr>
        <w:t>3</w:t>
      </w:r>
      <w:r w:rsidR="009A7E03" w:rsidRPr="0026416D">
        <w:rPr>
          <w:rFonts w:ascii="Times New Roman" w:hAnsi="Times New Roman" w:cs="Times New Roman"/>
          <w:sz w:val="28"/>
          <w:szCs w:val="28"/>
        </w:rPr>
        <w:t xml:space="preserve"> настоящего Порядка, в соответствии с Федеральным законом от 5 апреля 2013 года </w:t>
      </w:r>
      <w:r w:rsidR="009A7E03">
        <w:rPr>
          <w:rFonts w:ascii="Times New Roman" w:hAnsi="Times New Roman" w:cs="Times New Roman"/>
          <w:sz w:val="28"/>
          <w:szCs w:val="28"/>
        </w:rPr>
        <w:t>№</w:t>
      </w:r>
      <w:r w:rsidR="009A7E03" w:rsidRPr="0026416D">
        <w:rPr>
          <w:rFonts w:ascii="Times New Roman" w:hAnsi="Times New Roman" w:cs="Times New Roman"/>
          <w:sz w:val="28"/>
          <w:szCs w:val="28"/>
        </w:rPr>
        <w:t xml:space="preserve"> 44-ФЗ </w:t>
      </w:r>
      <w:r w:rsidR="009A7E03">
        <w:rPr>
          <w:rFonts w:ascii="Times New Roman" w:hAnsi="Times New Roman" w:cs="Times New Roman"/>
          <w:sz w:val="28"/>
          <w:szCs w:val="28"/>
        </w:rPr>
        <w:t>«</w:t>
      </w:r>
      <w:r w:rsidR="009A7E03" w:rsidRPr="0026416D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9A7E03">
        <w:rPr>
          <w:rFonts w:ascii="Times New Roman" w:hAnsi="Times New Roman" w:cs="Times New Roman"/>
          <w:sz w:val="28"/>
          <w:szCs w:val="28"/>
        </w:rPr>
        <w:t>»</w:t>
      </w:r>
      <w:r w:rsidR="009A7E03" w:rsidRPr="0026416D">
        <w:rPr>
          <w:rFonts w:ascii="Times New Roman" w:hAnsi="Times New Roman" w:cs="Times New Roman"/>
          <w:sz w:val="28"/>
          <w:szCs w:val="28"/>
        </w:rPr>
        <w:t>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541BE1">
        <w:rPr>
          <w:rFonts w:ascii="Times New Roman" w:hAnsi="Times New Roman" w:cs="Times New Roman"/>
          <w:sz w:val="28"/>
          <w:szCs w:val="28"/>
        </w:rPr>
        <w:t>4</w:t>
      </w:r>
      <w:r w:rsidRPr="0026416D">
        <w:rPr>
          <w:rFonts w:ascii="Times New Roman" w:hAnsi="Times New Roman" w:cs="Times New Roman"/>
          <w:sz w:val="28"/>
          <w:szCs w:val="28"/>
        </w:rPr>
        <w:t xml:space="preserve">. </w:t>
      </w:r>
      <w:r w:rsidR="0046383D" w:rsidRPr="0046383D">
        <w:rPr>
          <w:rFonts w:ascii="Times New Roman" w:hAnsi="Times New Roman" w:cs="Times New Roman"/>
          <w:sz w:val="28"/>
          <w:szCs w:val="28"/>
        </w:rPr>
        <w:t>Перечисление субсидии осуществляется в установленном порядке на единые счета бюджетов, открытые финансовым органом муниципальных образований в территориальных органах Федерального казначейства, или на казначейский счет для осуществления и отображения операций по учету и распределению поступлений, открытый департаменту финансов Брянской области в Управлении Федерального казначейства по Брянской области</w:t>
      </w:r>
      <w:r w:rsidRPr="0026416D">
        <w:rPr>
          <w:rFonts w:ascii="Times New Roman" w:hAnsi="Times New Roman" w:cs="Times New Roman"/>
          <w:sz w:val="28"/>
          <w:szCs w:val="28"/>
        </w:rPr>
        <w:t>.</w:t>
      </w:r>
    </w:p>
    <w:p w:rsidR="009A7E03" w:rsidRPr="0026416D" w:rsidRDefault="009A7E03" w:rsidP="00507F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541BE1">
        <w:rPr>
          <w:rFonts w:ascii="Times New Roman" w:hAnsi="Times New Roman" w:cs="Times New Roman"/>
          <w:sz w:val="28"/>
          <w:szCs w:val="28"/>
        </w:rPr>
        <w:t>5</w:t>
      </w:r>
      <w:r w:rsidRPr="0026416D">
        <w:rPr>
          <w:rFonts w:ascii="Times New Roman" w:hAnsi="Times New Roman" w:cs="Times New Roman"/>
          <w:sz w:val="28"/>
          <w:szCs w:val="28"/>
        </w:rPr>
        <w:t xml:space="preserve">. Администрации муниципальных образований ежемесячно представляют учреждению в срок до 5 числа месяца, следующего за отчетным, отчет об освоении средств областного и местного бюджетов, выделенных бюджетам муниципальных образований на </w:t>
      </w:r>
      <w:r w:rsidR="00507F15" w:rsidRPr="009C052D"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="00507F15">
        <w:rPr>
          <w:rFonts w:ascii="Times New Roman" w:hAnsi="Times New Roman" w:cs="Times New Roman"/>
          <w:sz w:val="28"/>
          <w:szCs w:val="28"/>
        </w:rPr>
        <w:t>объектов строительства, реконструкции автомобильных дорог</w:t>
      </w:r>
      <w:r w:rsidRPr="0026416D">
        <w:rPr>
          <w:rFonts w:ascii="Times New Roman" w:hAnsi="Times New Roman" w:cs="Times New Roman"/>
          <w:sz w:val="28"/>
          <w:szCs w:val="28"/>
        </w:rPr>
        <w:t xml:space="preserve">, по </w:t>
      </w:r>
      <w:r w:rsidR="00C24D03">
        <w:rPr>
          <w:rFonts w:ascii="Times New Roman" w:hAnsi="Times New Roman" w:cs="Times New Roman"/>
          <w:sz w:val="28"/>
          <w:szCs w:val="28"/>
        </w:rPr>
        <w:t>форме</w:t>
      </w:r>
      <w:r w:rsidR="00541BE1">
        <w:rPr>
          <w:rFonts w:ascii="Times New Roman" w:hAnsi="Times New Roman" w:cs="Times New Roman"/>
          <w:sz w:val="28"/>
          <w:szCs w:val="28"/>
        </w:rPr>
        <w:t>,</w:t>
      </w:r>
      <w:r w:rsidRPr="0026416D">
        <w:rPr>
          <w:rFonts w:ascii="Times New Roman" w:hAnsi="Times New Roman" w:cs="Times New Roman"/>
          <w:sz w:val="28"/>
          <w:szCs w:val="28"/>
        </w:rPr>
        <w:t xml:space="preserve"> установленной в соглашении.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541BE1">
        <w:rPr>
          <w:rFonts w:ascii="Times New Roman" w:hAnsi="Times New Roman" w:cs="Times New Roman"/>
          <w:sz w:val="28"/>
          <w:szCs w:val="28"/>
        </w:rPr>
        <w:t>6</w:t>
      </w:r>
      <w:r w:rsidRPr="0026416D">
        <w:rPr>
          <w:rFonts w:ascii="Times New Roman" w:hAnsi="Times New Roman" w:cs="Times New Roman"/>
          <w:sz w:val="28"/>
          <w:szCs w:val="28"/>
        </w:rPr>
        <w:t>. Оценка эффективности использования муниципальными образованиями субсидии осуществляется департаментом строительства Брянской области</w:t>
      </w:r>
      <w:r w:rsidR="00C24D03">
        <w:rPr>
          <w:rFonts w:ascii="Times New Roman" w:hAnsi="Times New Roman" w:cs="Times New Roman"/>
          <w:sz w:val="28"/>
          <w:szCs w:val="28"/>
        </w:rPr>
        <w:t>,</w:t>
      </w:r>
      <w:r w:rsidRPr="0026416D">
        <w:rPr>
          <w:rFonts w:ascii="Times New Roman" w:hAnsi="Times New Roman" w:cs="Times New Roman"/>
          <w:sz w:val="28"/>
          <w:szCs w:val="28"/>
        </w:rPr>
        <w:t xml:space="preserve"> исходя из достижения муниципальными образованиями значения показателя результативности предоставления субсидии</w:t>
      </w:r>
      <w:r w:rsidR="00374084">
        <w:rPr>
          <w:rFonts w:ascii="Times New Roman" w:hAnsi="Times New Roman" w:cs="Times New Roman"/>
          <w:sz w:val="28"/>
          <w:szCs w:val="28"/>
        </w:rPr>
        <w:t xml:space="preserve">, </w:t>
      </w:r>
      <w:r w:rsidR="00374084">
        <w:rPr>
          <w:rFonts w:ascii="Times New Roman" w:hAnsi="Times New Roman" w:cs="Times New Roman"/>
          <w:sz w:val="28"/>
          <w:szCs w:val="28"/>
        </w:rPr>
        <w:lastRenderedPageBreak/>
        <w:t>устан</w:t>
      </w:r>
      <w:r w:rsidR="00C24D03">
        <w:rPr>
          <w:rFonts w:ascii="Times New Roman" w:hAnsi="Times New Roman" w:cs="Times New Roman"/>
          <w:sz w:val="28"/>
          <w:szCs w:val="28"/>
        </w:rPr>
        <w:t>овленного пунктом 4 настоящего П</w:t>
      </w:r>
      <w:r w:rsidR="00374084">
        <w:rPr>
          <w:rFonts w:ascii="Times New Roman" w:hAnsi="Times New Roman" w:cs="Times New Roman"/>
          <w:sz w:val="28"/>
          <w:szCs w:val="28"/>
        </w:rPr>
        <w:t>орядка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 основании отчетов муниципальных образований и плановых значений показателей по заключенному соглашению.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541BE1">
        <w:rPr>
          <w:rFonts w:ascii="Times New Roman" w:hAnsi="Times New Roman" w:cs="Times New Roman"/>
          <w:sz w:val="28"/>
          <w:szCs w:val="28"/>
        </w:rPr>
        <w:t>7</w:t>
      </w:r>
      <w:r w:rsidRPr="0026416D">
        <w:rPr>
          <w:rFonts w:ascii="Times New Roman" w:hAnsi="Times New Roman" w:cs="Times New Roman"/>
          <w:sz w:val="28"/>
          <w:szCs w:val="28"/>
        </w:rPr>
        <w:t>. Администрации муниципальных образований представляют учреждению заявку в кассовый план перечисления субсидий на следующий месяц по установленной форме в срок до 25 числа текущего месяца ежемесячно.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AE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="00541BE1" w:rsidRPr="006412AE">
        <w:rPr>
          <w:rFonts w:ascii="Times New Roman" w:hAnsi="Times New Roman" w:cs="Times New Roman"/>
          <w:sz w:val="28"/>
          <w:szCs w:val="28"/>
          <w:highlight w:val="yellow"/>
        </w:rPr>
        <w:t>8</w:t>
      </w:r>
      <w:r w:rsidRPr="006412AE">
        <w:rPr>
          <w:rFonts w:ascii="Times New Roman" w:hAnsi="Times New Roman" w:cs="Times New Roman"/>
          <w:sz w:val="28"/>
          <w:szCs w:val="28"/>
          <w:highlight w:val="yellow"/>
        </w:rPr>
        <w:t xml:space="preserve">. Администрации муниципальных образований представляют учреждению заявку на перечисление субсидий (с приложением </w:t>
      </w:r>
      <w:r w:rsidR="006412AE" w:rsidRPr="006412AE">
        <w:rPr>
          <w:rFonts w:ascii="Times New Roman" w:hAnsi="Times New Roman" w:cs="Times New Roman"/>
          <w:sz w:val="28"/>
          <w:szCs w:val="28"/>
          <w:highlight w:val="yellow"/>
        </w:rPr>
        <w:t>документов в соответствии с Соглашением</w:t>
      </w:r>
      <w:r w:rsidRPr="006412AE">
        <w:rPr>
          <w:rFonts w:ascii="Times New Roman" w:hAnsi="Times New Roman" w:cs="Times New Roman"/>
          <w:sz w:val="28"/>
          <w:szCs w:val="28"/>
          <w:highlight w:val="yellow"/>
        </w:rPr>
        <w:t>), по установленной форме в срок до 20 числа текущего месяца.</w:t>
      </w:r>
    </w:p>
    <w:p w:rsidR="009A7E03" w:rsidRPr="0026416D" w:rsidRDefault="00541BE1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A7E03" w:rsidRPr="0026416D">
        <w:rPr>
          <w:rFonts w:ascii="Times New Roman" w:hAnsi="Times New Roman" w:cs="Times New Roman"/>
          <w:sz w:val="28"/>
          <w:szCs w:val="28"/>
        </w:rPr>
        <w:t>. Учреждение представляет главному распорядителю бюджетных средств в срок до 6 числа месяца, следующего за отчетным, сводный отчет об освоении средств областного бюджета, выделенных бюджетам муниципальных образований на строительство и реконструкцию автомобильных дорог</w:t>
      </w:r>
      <w:r w:rsidR="00C24D03">
        <w:rPr>
          <w:rFonts w:ascii="Times New Roman" w:hAnsi="Times New Roman" w:cs="Times New Roman"/>
          <w:sz w:val="28"/>
          <w:szCs w:val="28"/>
        </w:rPr>
        <w:t xml:space="preserve"> </w:t>
      </w:r>
      <w:r w:rsidR="009A7E03" w:rsidRPr="0026416D">
        <w:rPr>
          <w:rFonts w:ascii="Times New Roman" w:hAnsi="Times New Roman" w:cs="Times New Roman"/>
          <w:sz w:val="28"/>
          <w:szCs w:val="28"/>
        </w:rPr>
        <w:t>форме, установленной в соглашении.</w:t>
      </w:r>
    </w:p>
    <w:p w:rsidR="009A7E03" w:rsidRPr="0026416D" w:rsidRDefault="00183747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41BE1">
        <w:rPr>
          <w:rFonts w:ascii="Times New Roman" w:hAnsi="Times New Roman" w:cs="Times New Roman"/>
          <w:sz w:val="28"/>
          <w:szCs w:val="28"/>
        </w:rPr>
        <w:t>0</w:t>
      </w:r>
      <w:r w:rsidR="009A7E03" w:rsidRPr="0026416D">
        <w:rPr>
          <w:rFonts w:ascii="Times New Roman" w:hAnsi="Times New Roman" w:cs="Times New Roman"/>
          <w:sz w:val="28"/>
          <w:szCs w:val="28"/>
        </w:rPr>
        <w:t xml:space="preserve">. Субсидия носит целевой характер. В случае использования средств областного бюджета не по целевому назначению к муниципальному образованию применяются бюджетные меры принуждения, предусмотренные бюджетным законодательством </w:t>
      </w:r>
      <w:r w:rsidR="00A329E5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9A7E03" w:rsidRPr="0026416D">
        <w:rPr>
          <w:rFonts w:ascii="Times New Roman" w:hAnsi="Times New Roman" w:cs="Times New Roman"/>
          <w:sz w:val="28"/>
          <w:szCs w:val="28"/>
        </w:rPr>
        <w:t>.</w:t>
      </w:r>
    </w:p>
    <w:p w:rsidR="009A7E03" w:rsidRPr="0026416D" w:rsidRDefault="00183747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41BE1">
        <w:rPr>
          <w:rFonts w:ascii="Times New Roman" w:hAnsi="Times New Roman" w:cs="Times New Roman"/>
          <w:sz w:val="28"/>
          <w:szCs w:val="28"/>
        </w:rPr>
        <w:t>1</w:t>
      </w:r>
      <w:r w:rsidR="009A7E03" w:rsidRPr="0026416D">
        <w:rPr>
          <w:rFonts w:ascii="Times New Roman" w:hAnsi="Times New Roman" w:cs="Times New Roman"/>
          <w:sz w:val="28"/>
          <w:szCs w:val="28"/>
        </w:rPr>
        <w:t xml:space="preserve">. Не использованные по состоянию на </w:t>
      </w:r>
      <w:r w:rsidR="00541BE1">
        <w:rPr>
          <w:rFonts w:ascii="Times New Roman" w:hAnsi="Times New Roman" w:cs="Times New Roman"/>
          <w:sz w:val="28"/>
          <w:szCs w:val="28"/>
        </w:rPr>
        <w:t>3</w:t>
      </w:r>
      <w:r w:rsidR="009A7E03" w:rsidRPr="0026416D">
        <w:rPr>
          <w:rFonts w:ascii="Times New Roman" w:hAnsi="Times New Roman" w:cs="Times New Roman"/>
          <w:sz w:val="28"/>
          <w:szCs w:val="28"/>
        </w:rPr>
        <w:t xml:space="preserve">1 </w:t>
      </w:r>
      <w:r w:rsidR="00541BE1">
        <w:rPr>
          <w:rFonts w:ascii="Times New Roman" w:hAnsi="Times New Roman" w:cs="Times New Roman"/>
          <w:sz w:val="28"/>
          <w:szCs w:val="28"/>
        </w:rPr>
        <w:t>декабря</w:t>
      </w:r>
      <w:r w:rsidR="009A7E03" w:rsidRPr="0026416D">
        <w:rPr>
          <w:rFonts w:ascii="Times New Roman" w:hAnsi="Times New Roman" w:cs="Times New Roman"/>
          <w:sz w:val="28"/>
          <w:szCs w:val="28"/>
        </w:rPr>
        <w:t xml:space="preserve"> </w:t>
      </w:r>
      <w:r w:rsidR="00541BE1">
        <w:rPr>
          <w:rFonts w:ascii="Times New Roman" w:hAnsi="Times New Roman" w:cs="Times New Roman"/>
          <w:sz w:val="28"/>
          <w:szCs w:val="28"/>
        </w:rPr>
        <w:t>текущего</w:t>
      </w:r>
      <w:r w:rsidR="009A7E03" w:rsidRPr="0026416D">
        <w:rPr>
          <w:rFonts w:ascii="Times New Roman" w:hAnsi="Times New Roman" w:cs="Times New Roman"/>
          <w:sz w:val="28"/>
          <w:szCs w:val="28"/>
        </w:rPr>
        <w:t xml:space="preserve"> финансового года остатки целевых средств подлежат возврату в областной бюджет.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</w:t>
      </w:r>
      <w:r w:rsidR="00541BE1">
        <w:rPr>
          <w:rFonts w:ascii="Times New Roman" w:hAnsi="Times New Roman" w:cs="Times New Roman"/>
          <w:sz w:val="28"/>
          <w:szCs w:val="28"/>
        </w:rPr>
        <w:t>2</w:t>
      </w:r>
      <w:r w:rsidRPr="0026416D">
        <w:rPr>
          <w:rFonts w:ascii="Times New Roman" w:hAnsi="Times New Roman" w:cs="Times New Roman"/>
          <w:sz w:val="28"/>
          <w:szCs w:val="28"/>
        </w:rPr>
        <w:t>. Эффективность использования субсидии оценивается по показателям результат</w:t>
      </w:r>
      <w:r w:rsidR="000C4ACC">
        <w:rPr>
          <w:rFonts w:ascii="Times New Roman" w:hAnsi="Times New Roman" w:cs="Times New Roman"/>
          <w:sz w:val="28"/>
          <w:szCs w:val="28"/>
        </w:rPr>
        <w:t xml:space="preserve">ивности предоставления субсидий, установленному пунктом 4 </w:t>
      </w:r>
      <w:r w:rsidR="00C24D03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0C4ACC">
        <w:rPr>
          <w:rFonts w:ascii="Times New Roman" w:hAnsi="Times New Roman" w:cs="Times New Roman"/>
          <w:sz w:val="28"/>
          <w:szCs w:val="28"/>
        </w:rPr>
        <w:t>Порядка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 основании отчетов муниципальных образований и плановых значений показателей по заключенному соглашению.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</w:t>
      </w:r>
      <w:r w:rsidR="00541BE1">
        <w:rPr>
          <w:rFonts w:ascii="Times New Roman" w:hAnsi="Times New Roman" w:cs="Times New Roman"/>
          <w:sz w:val="28"/>
          <w:szCs w:val="28"/>
        </w:rPr>
        <w:t>3</w:t>
      </w:r>
      <w:r w:rsidRPr="0026416D">
        <w:rPr>
          <w:rFonts w:ascii="Times New Roman" w:hAnsi="Times New Roman" w:cs="Times New Roman"/>
          <w:sz w:val="28"/>
          <w:szCs w:val="28"/>
        </w:rPr>
        <w:t xml:space="preserve">.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обязательств, предусмотренных соглашением в соответствии с подпунктами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пункта 10 Правил формирования, предоставления и распределения субсидий,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и срок возврата указанных средств определяется в соответствии с пунктами 16, 19, 19(1) Правил формирования, предоставления и распределения субсидий.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</w:t>
      </w:r>
      <w:r w:rsidR="00541BE1">
        <w:rPr>
          <w:rFonts w:ascii="Times New Roman" w:hAnsi="Times New Roman" w:cs="Times New Roman"/>
          <w:sz w:val="28"/>
          <w:szCs w:val="28"/>
        </w:rPr>
        <w:t>4</w:t>
      </w:r>
      <w:r w:rsidRPr="0026416D">
        <w:rPr>
          <w:rFonts w:ascii="Times New Roman" w:hAnsi="Times New Roman" w:cs="Times New Roman"/>
          <w:sz w:val="28"/>
          <w:szCs w:val="28"/>
        </w:rPr>
        <w:t xml:space="preserve">. Основанием для освобождения муниципальных образований от применения мер ответственности, предусмотренных пунктами 16, 19, 19(1) Правил формирования, предоставления и распределения субсидий, является документально подтвержденное наступление обстоятельств непреодолимой силы, препятствующих исполнению соответствующих обязательств, </w:t>
      </w:r>
      <w:r w:rsidRPr="0026416D">
        <w:rPr>
          <w:rFonts w:ascii="Times New Roman" w:hAnsi="Times New Roman" w:cs="Times New Roman"/>
          <w:sz w:val="28"/>
          <w:szCs w:val="28"/>
        </w:rPr>
        <w:lastRenderedPageBreak/>
        <w:t>предусмотренных пунктом 20 Правил формирования, предоставления и распределения субсидий.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</w:t>
      </w:r>
      <w:r w:rsidR="00541BE1">
        <w:rPr>
          <w:rFonts w:ascii="Times New Roman" w:hAnsi="Times New Roman" w:cs="Times New Roman"/>
          <w:sz w:val="28"/>
          <w:szCs w:val="28"/>
        </w:rPr>
        <w:t>5</w:t>
      </w:r>
      <w:r w:rsidRPr="0026416D">
        <w:rPr>
          <w:rFonts w:ascii="Times New Roman" w:hAnsi="Times New Roman" w:cs="Times New Roman"/>
          <w:sz w:val="28"/>
          <w:szCs w:val="28"/>
        </w:rPr>
        <w:t>. Главный распорядитель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</w:t>
      </w:r>
      <w:r w:rsidR="00541BE1">
        <w:rPr>
          <w:rFonts w:ascii="Times New Roman" w:hAnsi="Times New Roman" w:cs="Times New Roman"/>
          <w:sz w:val="28"/>
          <w:szCs w:val="28"/>
        </w:rPr>
        <w:t>6</w:t>
      </w:r>
      <w:r w:rsidRPr="0026416D">
        <w:rPr>
          <w:rFonts w:ascii="Times New Roman" w:hAnsi="Times New Roman" w:cs="Times New Roman"/>
          <w:sz w:val="28"/>
          <w:szCs w:val="28"/>
        </w:rPr>
        <w:t>. Главный распорядитель бюджетных средств осуществляет контроль за целевым и эффективным использованием средств субсидий в соответствии с бюджетным законодательством Российской Федерации, в том числе через подведомственное учреждение.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</w:t>
      </w:r>
      <w:r w:rsidR="00541BE1">
        <w:rPr>
          <w:rFonts w:ascii="Times New Roman" w:hAnsi="Times New Roman" w:cs="Times New Roman"/>
          <w:sz w:val="28"/>
          <w:szCs w:val="28"/>
        </w:rPr>
        <w:t>7</w:t>
      </w:r>
      <w:r w:rsidRPr="0026416D">
        <w:rPr>
          <w:rFonts w:ascii="Times New Roman" w:hAnsi="Times New Roman" w:cs="Times New Roman"/>
          <w:sz w:val="28"/>
          <w:szCs w:val="28"/>
        </w:rPr>
        <w:t>. Органы местного самоуправления муниципальных образований обеспечивают целевое и эффективное использование бюджетных средств.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</w:t>
      </w:r>
      <w:r w:rsidR="00541BE1">
        <w:rPr>
          <w:rFonts w:ascii="Times New Roman" w:hAnsi="Times New Roman" w:cs="Times New Roman"/>
          <w:sz w:val="28"/>
          <w:szCs w:val="28"/>
        </w:rPr>
        <w:t>8</w:t>
      </w:r>
      <w:r w:rsidRPr="0026416D">
        <w:rPr>
          <w:rFonts w:ascii="Times New Roman" w:hAnsi="Times New Roman" w:cs="Times New Roman"/>
          <w:sz w:val="28"/>
          <w:szCs w:val="28"/>
        </w:rPr>
        <w:t>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пунктом 2</w:t>
      </w:r>
      <w:r w:rsidR="00541BE1">
        <w:rPr>
          <w:rFonts w:ascii="Times New Roman" w:hAnsi="Times New Roman" w:cs="Times New Roman"/>
          <w:sz w:val="28"/>
          <w:szCs w:val="28"/>
        </w:rPr>
        <w:t>3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настоящего Порядка, к нему применяются бюджетные меры принуждения, предусмотренные бюджетным законодательством Российской Федерации.</w:t>
      </w:r>
    </w:p>
    <w:p w:rsidR="0022778D" w:rsidRDefault="0022778D" w:rsidP="00A329E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329E5" w:rsidRPr="00A329E5" w:rsidRDefault="00A329E5" w:rsidP="00A329E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29E5">
        <w:rPr>
          <w:rFonts w:ascii="Times New Roman" w:hAnsi="Times New Roman" w:cs="Times New Roman"/>
          <w:sz w:val="28"/>
          <w:szCs w:val="28"/>
        </w:rPr>
        <w:t>МЕТОДИКА</w:t>
      </w:r>
    </w:p>
    <w:p w:rsidR="00D07D3C" w:rsidRDefault="00D07D3C" w:rsidP="00D07D3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Pr="009C052D">
        <w:rPr>
          <w:rFonts w:ascii="Times New Roman" w:hAnsi="Times New Roman" w:cs="Times New Roman"/>
          <w:sz w:val="28"/>
          <w:szCs w:val="28"/>
        </w:rPr>
        <w:t xml:space="preserve">субсидий бюджетам муниципальных образований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C052D">
        <w:rPr>
          <w:rFonts w:ascii="Times New Roman" w:hAnsi="Times New Roman" w:cs="Times New Roman"/>
          <w:sz w:val="28"/>
          <w:szCs w:val="28"/>
        </w:rPr>
        <w:t>Автомобильные дороги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C052D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C052D">
        <w:rPr>
          <w:rFonts w:ascii="Times New Roman" w:hAnsi="Times New Roman" w:cs="Times New Roman"/>
          <w:sz w:val="28"/>
          <w:szCs w:val="28"/>
        </w:rPr>
        <w:t xml:space="preserve">Обеспечение реализации государственных полномочий в области строительства, архитектуры и развитие дорожного хозяйства </w:t>
      </w:r>
    </w:p>
    <w:p w:rsidR="00D07D3C" w:rsidRPr="0026416D" w:rsidRDefault="00D07D3C" w:rsidP="00D07D3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C052D">
        <w:rPr>
          <w:rFonts w:ascii="Times New Roman" w:hAnsi="Times New Roman" w:cs="Times New Roman"/>
          <w:sz w:val="28"/>
          <w:szCs w:val="28"/>
        </w:rPr>
        <w:t>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07D3C" w:rsidRPr="0026416D" w:rsidRDefault="00D07D3C" w:rsidP="00D07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D3C" w:rsidRPr="0026416D" w:rsidRDefault="00D07D3C" w:rsidP="00D07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Субсидии бюджетам муниципальных образований </w:t>
      </w:r>
      <w:r w:rsidRPr="009C052D">
        <w:rPr>
          <w:rFonts w:ascii="Times New Roman" w:hAnsi="Times New Roman" w:cs="Times New Roman"/>
          <w:sz w:val="28"/>
          <w:szCs w:val="28"/>
        </w:rPr>
        <w:t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предоставляются за счет средств дорожного фонда Брянской области при наличии объектов строительства и реконструкции автомобильных дорог общего пользования местного значения, соответствующих установленным критериям в утвержденном Порядке предоставления указанной субсидии.</w:t>
      </w:r>
    </w:p>
    <w:p w:rsidR="00D07D3C" w:rsidRPr="0026416D" w:rsidRDefault="00D07D3C" w:rsidP="00D07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Распределение субсидий </w:t>
      </w:r>
      <w:r w:rsidRPr="009C052D">
        <w:rPr>
          <w:rFonts w:ascii="Times New Roman" w:hAnsi="Times New Roman" w:cs="Times New Roman"/>
          <w:sz w:val="28"/>
          <w:szCs w:val="28"/>
        </w:rPr>
        <w:t xml:space="preserve"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подпрограммы «Автомобильные дороги» государственной программы «Обеспечение реализации государственных полномочий в </w:t>
      </w:r>
      <w:r w:rsidRPr="009C052D">
        <w:rPr>
          <w:rFonts w:ascii="Times New Roman" w:hAnsi="Times New Roman" w:cs="Times New Roman"/>
          <w:sz w:val="28"/>
          <w:szCs w:val="28"/>
        </w:rPr>
        <w:lastRenderedPageBreak/>
        <w:t>области строительства, архитектуры и развитие дорожного хозяйства Брянской области»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между муниципальными образованиями осуществляется по следующей методике расчета:</w:t>
      </w:r>
    </w:p>
    <w:p w:rsidR="00D07D3C" w:rsidRPr="0026416D" w:rsidRDefault="00D07D3C" w:rsidP="00D07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D3C" w:rsidRPr="0026416D" w:rsidRDefault="00D07D3C" w:rsidP="00D07D3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Ciр = C x Vi / V, где:</w:t>
      </w:r>
    </w:p>
    <w:p w:rsidR="00D07D3C" w:rsidRPr="0026416D" w:rsidRDefault="00D07D3C" w:rsidP="00D07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D3C" w:rsidRPr="0026416D" w:rsidRDefault="00D07D3C" w:rsidP="00D07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Ciр - размер субсидии бюджету i-го муниципального образования </w:t>
      </w:r>
      <w:r w:rsidRPr="009C052D">
        <w:rPr>
          <w:rFonts w:ascii="Times New Roman" w:hAnsi="Times New Roman" w:cs="Times New Roman"/>
          <w:sz w:val="28"/>
          <w:szCs w:val="28"/>
        </w:rPr>
        <w:t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D07D3C" w:rsidRPr="0026416D" w:rsidRDefault="00D07D3C" w:rsidP="00D07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</w:t>
      </w:r>
      <w:r w:rsidRPr="009C052D">
        <w:rPr>
          <w:rFonts w:ascii="Times New Roman" w:hAnsi="Times New Roman" w:cs="Times New Roman"/>
          <w:sz w:val="28"/>
          <w:szCs w:val="28"/>
        </w:rPr>
        <w:t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D07D3C" w:rsidRPr="0026416D" w:rsidRDefault="00D07D3C" w:rsidP="00D07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определенный ГКУ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Управление автомобильных дорог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</w:t>
      </w:r>
      <w:r w:rsidRPr="009C052D">
        <w:rPr>
          <w:rFonts w:ascii="Times New Roman" w:hAnsi="Times New Roman" w:cs="Times New Roman"/>
          <w:sz w:val="28"/>
          <w:szCs w:val="28"/>
        </w:rPr>
        <w:t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DC2327" w:rsidRPr="00A27506" w:rsidRDefault="00D07D3C" w:rsidP="00D41A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Vi - объем средств, необходимый i-му муниципальному образованию </w:t>
      </w:r>
      <w:r w:rsidRPr="009C052D">
        <w:rPr>
          <w:rFonts w:ascii="Times New Roman" w:hAnsi="Times New Roman" w:cs="Times New Roman"/>
          <w:sz w:val="28"/>
          <w:szCs w:val="28"/>
        </w:rPr>
        <w:t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год, согласно представленной заявке.</w:t>
      </w:r>
    </w:p>
    <w:sectPr w:rsidR="00DC2327" w:rsidRPr="00A27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74792"/>
    <w:multiLevelType w:val="hybridMultilevel"/>
    <w:tmpl w:val="D6787722"/>
    <w:lvl w:ilvl="0" w:tplc="F2F678C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AB8"/>
    <w:rsid w:val="000C4ACC"/>
    <w:rsid w:val="00122AB8"/>
    <w:rsid w:val="00183747"/>
    <w:rsid w:val="00190F8D"/>
    <w:rsid w:val="0022778D"/>
    <w:rsid w:val="00374084"/>
    <w:rsid w:val="0046383D"/>
    <w:rsid w:val="004C6047"/>
    <w:rsid w:val="00507F15"/>
    <w:rsid w:val="00541BE1"/>
    <w:rsid w:val="005A3C88"/>
    <w:rsid w:val="005F5A64"/>
    <w:rsid w:val="005F7427"/>
    <w:rsid w:val="006412AE"/>
    <w:rsid w:val="007C65B9"/>
    <w:rsid w:val="008F7D98"/>
    <w:rsid w:val="009A7E03"/>
    <w:rsid w:val="009C622C"/>
    <w:rsid w:val="00A0339C"/>
    <w:rsid w:val="00A27506"/>
    <w:rsid w:val="00A329E5"/>
    <w:rsid w:val="00A6752C"/>
    <w:rsid w:val="00AA1CA5"/>
    <w:rsid w:val="00B232FC"/>
    <w:rsid w:val="00B5720B"/>
    <w:rsid w:val="00C24D03"/>
    <w:rsid w:val="00CB5400"/>
    <w:rsid w:val="00D07D0C"/>
    <w:rsid w:val="00D07D3C"/>
    <w:rsid w:val="00D41AA1"/>
    <w:rsid w:val="00D616EE"/>
    <w:rsid w:val="00DC2327"/>
    <w:rsid w:val="00E60AAE"/>
    <w:rsid w:val="00F12F56"/>
    <w:rsid w:val="00F4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9EE8A"/>
  <w15:docId w15:val="{EA707C01-2A5F-4063-A634-B92147303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A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38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38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2645</Words>
  <Characters>15081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31</cp:revision>
  <cp:lastPrinted>2021-12-28T07:51:00Z</cp:lastPrinted>
  <dcterms:created xsi:type="dcterms:W3CDTF">2021-09-01T13:18:00Z</dcterms:created>
  <dcterms:modified xsi:type="dcterms:W3CDTF">2022-10-21T06:19:00Z</dcterms:modified>
</cp:coreProperties>
</file>